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B34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 w:ascii="黑体" w:hAnsi="黑体" w:eastAsia="黑体" w:cs="黑体"/>
          <w:i w:val="0"/>
          <w:caps w:val="0"/>
          <w:color w:val="1F2328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1F2328"/>
          <w:spacing w:val="0"/>
          <w:sz w:val="32"/>
          <w:szCs w:val="32"/>
          <w:vertAlign w:val="baseline"/>
          <w:lang w:val="en-US" w:eastAsia="zh-CN"/>
        </w:rPr>
        <w:t>附件2</w:t>
      </w:r>
    </w:p>
    <w:p w14:paraId="2A451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第二届“云南好村寨”乡村公益设计大赛评分标准</w:t>
      </w:r>
    </w:p>
    <w:p w14:paraId="26B8AB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baseline"/>
        <w:outlineLvl w:val="0"/>
        <w:rPr>
          <w:rFonts w:hint="eastAsia" w:ascii="黑体" w:hAnsi="黑体" w:eastAsia="黑体" w:cs="黑体"/>
          <w:i w:val="0"/>
          <w:caps w:val="0"/>
          <w:color w:val="1F2328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1F2328"/>
          <w:spacing w:val="0"/>
          <w:sz w:val="32"/>
          <w:szCs w:val="32"/>
          <w:highlight w:val="none"/>
          <w:vertAlign w:val="baseline"/>
          <w:lang w:val="en-US" w:eastAsia="zh-CN"/>
        </w:rPr>
        <w:t>一、专家评审团评分标准</w:t>
      </w:r>
    </w:p>
    <w:tbl>
      <w:tblPr>
        <w:tblStyle w:val="5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5692"/>
        <w:gridCol w:w="1432"/>
      </w:tblGrid>
      <w:tr w14:paraId="7A4F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7217872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　目</w:t>
            </w:r>
          </w:p>
        </w:tc>
        <w:tc>
          <w:tcPr>
            <w:tcW w:w="5692" w:type="dxa"/>
            <w:noWrap w:val="0"/>
            <w:vAlign w:val="top"/>
          </w:tcPr>
          <w:p w14:paraId="2E69273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评分要点和考查内容</w:t>
            </w:r>
          </w:p>
        </w:tc>
        <w:tc>
          <w:tcPr>
            <w:tcW w:w="1432" w:type="dxa"/>
            <w:noWrap w:val="0"/>
            <w:vAlign w:val="top"/>
          </w:tcPr>
          <w:p w14:paraId="20646F7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分值</w:t>
            </w:r>
          </w:p>
          <w:p w14:paraId="620D197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（百分制）</w:t>
            </w:r>
          </w:p>
        </w:tc>
      </w:tr>
      <w:tr w14:paraId="5436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3A055B2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主题契合度与理念创新性</w:t>
            </w:r>
          </w:p>
        </w:tc>
        <w:tc>
          <w:tcPr>
            <w:tcW w:w="5692" w:type="dxa"/>
            <w:noWrap w:val="0"/>
            <w:vAlign w:val="top"/>
          </w:tcPr>
          <w:p w14:paraId="5EEF5FA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是否精准回应大赛核心主题。设计概念阐述清晰独特；对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旅居”与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乡居”融合关系的理解深度是否到位；是否为乡村建设提供新思路、新模式，而非简单模仿。</w:t>
            </w:r>
          </w:p>
        </w:tc>
        <w:tc>
          <w:tcPr>
            <w:tcW w:w="1432" w:type="dxa"/>
            <w:noWrap w:val="0"/>
            <w:vAlign w:val="center"/>
          </w:tcPr>
          <w:p w14:paraId="145DBB8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outlineLvl w:val="0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15%</w:t>
            </w:r>
          </w:p>
        </w:tc>
      </w:tr>
      <w:tr w14:paraId="0DA5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3C92DEE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乡土文化与地域特色表达</w:t>
            </w:r>
          </w:p>
        </w:tc>
        <w:tc>
          <w:tcPr>
            <w:tcW w:w="5692" w:type="dxa"/>
            <w:noWrap w:val="0"/>
            <w:vAlign w:val="top"/>
          </w:tcPr>
          <w:p w14:paraId="1BEF498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设计是否根植于当地文化，展现独特的地域风貌和乡愁记忆；对当地建筑风貌、聚落形态、工艺技艺是否传承与转译；空间氛围是否具有乡土感和沉浸式体验；是否巧妙将当地文化符号、故事、产业融入设计细节。</w:t>
            </w:r>
          </w:p>
        </w:tc>
        <w:tc>
          <w:tcPr>
            <w:tcW w:w="1432" w:type="dxa"/>
            <w:noWrap w:val="0"/>
            <w:vAlign w:val="center"/>
          </w:tcPr>
          <w:p w14:paraId="6959D54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15%</w:t>
            </w:r>
          </w:p>
        </w:tc>
      </w:tr>
      <w:tr w14:paraId="5F0B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38AC543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农房功能提升与空间适应性</w:t>
            </w:r>
          </w:p>
        </w:tc>
        <w:tc>
          <w:tcPr>
            <w:tcW w:w="5692" w:type="dxa"/>
            <w:noWrap w:val="0"/>
            <w:vAlign w:val="top"/>
          </w:tcPr>
          <w:p w14:paraId="3601805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是否成功实现农房从单一居住到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居住＋经营＋文化”等多功能复合的转变；功能分区是否合理；空间是否灵活可变能适应不同需求；是否充分考虑无障碍设计。</w:t>
            </w:r>
          </w:p>
        </w:tc>
        <w:tc>
          <w:tcPr>
            <w:tcW w:w="1432" w:type="dxa"/>
            <w:noWrap w:val="0"/>
            <w:vAlign w:val="center"/>
          </w:tcPr>
          <w:p w14:paraId="744874B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15%</w:t>
            </w:r>
          </w:p>
        </w:tc>
      </w:tr>
      <w:tr w14:paraId="56F3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50130C8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就地取材与乡土材料创新应用</w:t>
            </w:r>
          </w:p>
        </w:tc>
        <w:tc>
          <w:tcPr>
            <w:tcW w:w="5692" w:type="dxa"/>
            <w:noWrap w:val="0"/>
            <w:vAlign w:val="top"/>
          </w:tcPr>
          <w:p w14:paraId="4678505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是否最大限度利用当地材料，并通过现代设计手法对其进行创新性表达；材料应用是否兼具经济性、生态性和艺术性。</w:t>
            </w:r>
          </w:p>
        </w:tc>
        <w:tc>
          <w:tcPr>
            <w:tcW w:w="1432" w:type="dxa"/>
            <w:noWrap w:val="0"/>
            <w:vAlign w:val="center"/>
          </w:tcPr>
          <w:p w14:paraId="2EE6068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baseline"/>
              <w:outlineLvl w:val="0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10%</w:t>
            </w:r>
          </w:p>
        </w:tc>
      </w:tr>
      <w:tr w14:paraId="7F93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08BC559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绿色发展与生态可持续性</w:t>
            </w:r>
          </w:p>
        </w:tc>
        <w:tc>
          <w:tcPr>
            <w:tcW w:w="5692" w:type="dxa"/>
            <w:noWrap w:val="0"/>
            <w:vAlign w:val="top"/>
          </w:tcPr>
          <w:p w14:paraId="4B333CA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是否贯彻绿色、低碳循环的发展理念，是否有节能技术、可再生能源的利用、水资源循环利用、绿色建材的选择、对基地生态环境的尊重与保护等设计。</w:t>
            </w:r>
          </w:p>
        </w:tc>
        <w:tc>
          <w:tcPr>
            <w:tcW w:w="1432" w:type="dxa"/>
            <w:noWrap w:val="0"/>
            <w:vAlign w:val="center"/>
          </w:tcPr>
          <w:p w14:paraId="6E02B82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10%</w:t>
            </w:r>
          </w:p>
        </w:tc>
      </w:tr>
      <w:tr w14:paraId="671D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noWrap w:val="0"/>
            <w:vAlign w:val="center"/>
          </w:tcPr>
          <w:p w14:paraId="44DFDC0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default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“一老一小”友好型设计</w:t>
            </w:r>
          </w:p>
        </w:tc>
        <w:tc>
          <w:tcPr>
            <w:tcW w:w="5692" w:type="dxa"/>
            <w:noWrap w:val="0"/>
            <w:vAlign w:val="top"/>
          </w:tcPr>
          <w:p w14:paraId="5B91B4D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是否严格契合国家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一老一小”政策，针对老年群体，设置有符合适老化标准的生活起居空间、专属活动场地，以及助力情感交流的公共设施；对于儿童，配备适宜学习、游戏的场所，同时打造可促进老幼互动、烘托温馨乡村氛围的空间（如共享活动庭院等）。</w:t>
            </w:r>
          </w:p>
        </w:tc>
        <w:tc>
          <w:tcPr>
            <w:tcW w:w="1432" w:type="dxa"/>
            <w:noWrap w:val="0"/>
            <w:vAlign w:val="center"/>
          </w:tcPr>
          <w:p w14:paraId="49152AD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10%</w:t>
            </w:r>
          </w:p>
        </w:tc>
      </w:tr>
      <w:tr w14:paraId="4290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4571E61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设计下乡与村民共建共治共享机制</w:t>
            </w:r>
          </w:p>
        </w:tc>
        <w:tc>
          <w:tcPr>
            <w:tcW w:w="5692" w:type="dxa"/>
            <w:noWrap w:val="0"/>
            <w:vAlign w:val="top"/>
          </w:tcPr>
          <w:p w14:paraId="56D6D88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是否运用了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设计下乡”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服务模式和推动村民”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“共建共治共享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”参与机制；设计过程中是否预设村民参与环节（如调研、讨论、决策）；建成后如何建立长效的社区治理和运营维护机制（如合作社模式、乡规民约）；方案是否考虑了村民的技能培训和能力建设。</w:t>
            </w:r>
          </w:p>
        </w:tc>
        <w:tc>
          <w:tcPr>
            <w:tcW w:w="1432" w:type="dxa"/>
            <w:noWrap w:val="0"/>
            <w:vAlign w:val="center"/>
          </w:tcPr>
          <w:p w14:paraId="292CEA9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5%</w:t>
            </w:r>
          </w:p>
        </w:tc>
      </w:tr>
      <w:tr w14:paraId="0922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68A8363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落地可行性与产业带动效应</w:t>
            </w:r>
          </w:p>
        </w:tc>
        <w:tc>
          <w:tcPr>
            <w:tcW w:w="5692" w:type="dxa"/>
            <w:noWrap w:val="0"/>
            <w:vAlign w:val="top"/>
          </w:tcPr>
          <w:p w14:paraId="3958CED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方案是否具有落地实施的可行性和经济性，能有效带动当地产业发展和村民增收；造价估算的合理性与成本控制措施；运营模式的可行性；对当地农产品、手工艺品等消费带动能力；为村民提供就业创业机会。</w:t>
            </w:r>
          </w:p>
        </w:tc>
        <w:tc>
          <w:tcPr>
            <w:tcW w:w="1432" w:type="dxa"/>
            <w:noWrap w:val="0"/>
            <w:vAlign w:val="center"/>
          </w:tcPr>
          <w:p w14:paraId="25787EB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5%</w:t>
            </w:r>
          </w:p>
        </w:tc>
      </w:tr>
      <w:tr w14:paraId="440D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5F9BB7A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安全性与耐久性</w:t>
            </w:r>
          </w:p>
        </w:tc>
        <w:tc>
          <w:tcPr>
            <w:tcW w:w="5692" w:type="dxa"/>
            <w:noWrap w:val="0"/>
            <w:vAlign w:val="top"/>
          </w:tcPr>
          <w:p w14:paraId="1314E78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是否满足各项建筑安全规范，确保持久的使用寿命；结构安全、消防安全、抗震设防等措施；材料的耐候性和维护成本；应对极端天气的适应性设计。</w:t>
            </w:r>
          </w:p>
        </w:tc>
        <w:tc>
          <w:tcPr>
            <w:tcW w:w="1432" w:type="dxa"/>
            <w:noWrap w:val="0"/>
            <w:vAlign w:val="center"/>
          </w:tcPr>
          <w:p w14:paraId="7E6384C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5%</w:t>
            </w:r>
          </w:p>
        </w:tc>
      </w:tr>
      <w:tr w14:paraId="52F1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7C5AF8E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技术可行性与施工便捷性</w:t>
            </w:r>
          </w:p>
        </w:tc>
        <w:tc>
          <w:tcPr>
            <w:tcW w:w="5692" w:type="dxa"/>
            <w:noWrap w:val="0"/>
            <w:vAlign w:val="top"/>
          </w:tcPr>
          <w:p w14:paraId="7B905AB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是否考虑到乡村的实际施工条件和技术水平；构造做法是否清晰、合理、易于当地施工队理解和操作。</w:t>
            </w:r>
          </w:p>
        </w:tc>
        <w:tc>
          <w:tcPr>
            <w:tcW w:w="1432" w:type="dxa"/>
            <w:noWrap w:val="0"/>
            <w:vAlign w:val="center"/>
          </w:tcPr>
          <w:p w14:paraId="08F34AC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5%</w:t>
            </w:r>
          </w:p>
        </w:tc>
      </w:tr>
      <w:tr w14:paraId="0340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6597C40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整体设计与成果表达</w:t>
            </w:r>
          </w:p>
        </w:tc>
        <w:tc>
          <w:tcPr>
            <w:tcW w:w="5692" w:type="dxa"/>
            <w:noWrap w:val="0"/>
            <w:vAlign w:val="top"/>
          </w:tcPr>
          <w:p w14:paraId="39878A8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设计成果的整体完成度、美观度和表现力；地图是否规范完整，图纸（平立剖、效果图、分析图）的规范性、深度和美观度；设计说明的文字表达能力。</w:t>
            </w:r>
          </w:p>
        </w:tc>
        <w:tc>
          <w:tcPr>
            <w:tcW w:w="1432" w:type="dxa"/>
            <w:noWrap w:val="0"/>
            <w:vAlign w:val="center"/>
          </w:tcPr>
          <w:p w14:paraId="24B9271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outlineLvl w:val="0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5%</w:t>
            </w:r>
          </w:p>
        </w:tc>
      </w:tr>
    </w:tbl>
    <w:p w14:paraId="3B5552D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baseline"/>
        <w:outlineLvl w:val="0"/>
        <w:rPr>
          <w:rFonts w:hint="eastAsia" w:ascii="黑体" w:hAnsi="黑体" w:eastAsia="黑体" w:cs="黑体"/>
          <w:i w:val="0"/>
          <w:caps w:val="0"/>
          <w:color w:val="1F2328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1F2328"/>
          <w:spacing w:val="0"/>
          <w:sz w:val="32"/>
          <w:szCs w:val="32"/>
          <w:highlight w:val="none"/>
          <w:vertAlign w:val="baseline"/>
          <w:lang w:val="en-US" w:eastAsia="zh-CN"/>
        </w:rPr>
        <w:t>二、村民代表满意度评分表</w:t>
      </w:r>
    </w:p>
    <w:p w14:paraId="14F5699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baseline"/>
        <w:outlineLvl w:val="0"/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" w:eastAsia="zh-CN" w:bidi="ar"/>
        </w:rPr>
        <w:t>下表选择结果及对应分值为“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-US" w:eastAsia="zh-CN" w:bidi="ar"/>
        </w:rPr>
        <w:t>非常满意（100）、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" w:eastAsia="zh-CN" w:bidi="ar"/>
        </w:rPr>
        <w:t>满意（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-US" w:eastAsia="zh-CN" w:bidi="ar"/>
        </w:rPr>
        <w:t>80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" w:eastAsia="zh-CN" w:bidi="ar"/>
        </w:rPr>
        <w:t>）、一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-US" w:eastAsia="zh-CN" w:bidi="ar"/>
        </w:rPr>
        <w:t>般满意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-US" w:eastAsia="zh-CN" w:bidi="ar"/>
        </w:rPr>
        <w:t>60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"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-US" w:eastAsia="zh-CN" w:bidi="ar"/>
        </w:rPr>
        <w:t>、不满意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-US" w:eastAsia="zh-CN" w:bidi="ar"/>
        </w:rPr>
        <w:t>40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" w:eastAsia="zh-CN" w:bidi="ar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-US" w:eastAsia="zh-CN" w:bidi="ar"/>
        </w:rPr>
        <w:t>、非常不满意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" w:eastAsia="zh-CN" w:bidi="ar"/>
        </w:rPr>
        <w:t>）”请您根据自身状况，在最符合您满意程度的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-US" w:eastAsia="zh-CN" w:bidi="ar"/>
        </w:rPr>
        <w:t>选项</w:t>
      </w:r>
      <w:r>
        <w:rPr>
          <w:rFonts w:hint="eastAsia" w:ascii="仿宋_GB2312" w:hAnsi="仿宋_GB2312" w:eastAsia="仿宋_GB2312" w:cs="仿宋_GB2312"/>
          <w:i w:val="0"/>
          <w:caps w:val="0"/>
          <w:color w:val="1F2328"/>
          <w:spacing w:val="0"/>
          <w:kern w:val="0"/>
          <w:sz w:val="32"/>
          <w:szCs w:val="32"/>
          <w:vertAlign w:val="baseline"/>
          <w:lang w:val="en" w:eastAsia="zh-CN" w:bidi="ar"/>
        </w:rPr>
        <w:t>上打“√”。</w:t>
      </w:r>
    </w:p>
    <w:tbl>
      <w:tblPr>
        <w:tblStyle w:val="4"/>
        <w:tblpPr w:leftFromText="180" w:rightFromText="180" w:vertAnchor="text" w:horzAnchor="page" w:tblpXSpec="center" w:tblpY="355"/>
        <w:tblOverlap w:val="never"/>
        <w:tblW w:w="47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675"/>
        <w:gridCol w:w="135"/>
        <w:gridCol w:w="978"/>
        <w:gridCol w:w="804"/>
        <w:gridCol w:w="677"/>
        <w:gridCol w:w="946"/>
        <w:gridCol w:w="1345"/>
      </w:tblGrid>
      <w:tr w14:paraId="5460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000" w:type="pct"/>
            <w:gridSpan w:val="8"/>
            <w:noWrap/>
            <w:vAlign w:val="center"/>
          </w:tcPr>
          <w:p w14:paraId="1FC4D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" w:eastAsia="zh-CN"/>
              </w:rPr>
              <w:t>村民代表满意度评价表</w:t>
            </w:r>
          </w:p>
          <w:p w14:paraId="60977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" w:eastAsia="zh-CN"/>
              </w:rPr>
              <w:t>（在您认为的满意度下面打钩√）</w:t>
            </w:r>
          </w:p>
        </w:tc>
      </w:tr>
      <w:tr w14:paraId="1CF6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74" w:type="pct"/>
            <w:vMerge w:val="restart"/>
            <w:noWrap/>
            <w:vAlign w:val="center"/>
          </w:tcPr>
          <w:p w14:paraId="49D89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基本信息</w:t>
            </w:r>
          </w:p>
        </w:tc>
        <w:tc>
          <w:tcPr>
            <w:tcW w:w="1079" w:type="pct"/>
            <w:gridSpan w:val="2"/>
            <w:noWrap/>
            <w:vAlign w:val="center"/>
          </w:tcPr>
          <w:p w14:paraId="4F7EA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姓名：</w:t>
            </w:r>
          </w:p>
        </w:tc>
        <w:tc>
          <w:tcPr>
            <w:tcW w:w="1125" w:type="pct"/>
            <w:gridSpan w:val="2"/>
            <w:noWrap/>
            <w:vAlign w:val="center"/>
          </w:tcPr>
          <w:p w14:paraId="6B029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性别：</w:t>
            </w:r>
          </w:p>
        </w:tc>
        <w:tc>
          <w:tcPr>
            <w:tcW w:w="995" w:type="pct"/>
            <w:gridSpan w:val="2"/>
            <w:noWrap/>
            <w:vAlign w:val="center"/>
          </w:tcPr>
          <w:p w14:paraId="33779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年龄：</w:t>
            </w:r>
          </w:p>
        </w:tc>
        <w:tc>
          <w:tcPr>
            <w:tcW w:w="825" w:type="pct"/>
            <w:noWrap/>
            <w:vAlign w:val="center"/>
          </w:tcPr>
          <w:p w14:paraId="7BB6B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民族：</w:t>
            </w:r>
          </w:p>
        </w:tc>
      </w:tr>
      <w:tr w14:paraId="5A67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74" w:type="pct"/>
            <w:vMerge w:val="continue"/>
            <w:noWrap/>
            <w:vAlign w:val="center"/>
          </w:tcPr>
          <w:p w14:paraId="124CB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</w:pPr>
          </w:p>
        </w:tc>
        <w:tc>
          <w:tcPr>
            <w:tcW w:w="4025" w:type="pct"/>
            <w:gridSpan w:val="7"/>
            <w:noWrap/>
            <w:vAlign w:val="center"/>
          </w:tcPr>
          <w:p w14:paraId="1735D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" w:eastAsia="zh-CN"/>
              </w:rPr>
              <w:t>居住区域：</w:t>
            </w:r>
          </w:p>
        </w:tc>
      </w:tr>
      <w:tr w14:paraId="74E6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gridSpan w:val="8"/>
            <w:noWrap/>
            <w:vAlign w:val="center"/>
          </w:tcPr>
          <w:p w14:paraId="00903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作 品 满 意 度 评 价</w:t>
            </w:r>
          </w:p>
        </w:tc>
      </w:tr>
      <w:tr w14:paraId="36E5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02" w:type="pct"/>
            <w:gridSpan w:val="2"/>
            <w:noWrap/>
            <w:vAlign w:val="center"/>
          </w:tcPr>
          <w:p w14:paraId="7CFBA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83" w:type="pct"/>
            <w:gridSpan w:val="2"/>
            <w:noWrap/>
            <w:vAlign w:val="center"/>
          </w:tcPr>
          <w:p w14:paraId="0F2F7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非常满意</w:t>
            </w:r>
          </w:p>
        </w:tc>
        <w:tc>
          <w:tcPr>
            <w:tcW w:w="493" w:type="pct"/>
            <w:noWrap/>
            <w:vAlign w:val="center"/>
          </w:tcPr>
          <w:p w14:paraId="1130C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满意</w:t>
            </w:r>
          </w:p>
        </w:tc>
        <w:tc>
          <w:tcPr>
            <w:tcW w:w="415" w:type="pct"/>
            <w:noWrap/>
            <w:vAlign w:val="center"/>
          </w:tcPr>
          <w:p w14:paraId="048E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579" w:type="pct"/>
            <w:noWrap/>
            <w:vAlign w:val="center"/>
          </w:tcPr>
          <w:p w14:paraId="0E0A5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不满意</w:t>
            </w:r>
          </w:p>
        </w:tc>
        <w:tc>
          <w:tcPr>
            <w:tcW w:w="825" w:type="pct"/>
            <w:noWrap/>
            <w:vAlign w:val="center"/>
          </w:tcPr>
          <w:p w14:paraId="21955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非常不满意</w:t>
            </w:r>
          </w:p>
        </w:tc>
      </w:tr>
      <w:tr w14:paraId="20F8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02" w:type="pct"/>
            <w:gridSpan w:val="2"/>
            <w:noWrap/>
            <w:vAlign w:val="center"/>
          </w:tcPr>
          <w:p w14:paraId="487E9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8"/>
                <w:szCs w:val="28"/>
                <w:u w:val="none"/>
                <w:lang w:val="en-US" w:eastAsia="zh-CN"/>
              </w:rPr>
              <w:t>例：作品“××”</w:t>
            </w:r>
          </w:p>
        </w:tc>
        <w:tc>
          <w:tcPr>
            <w:tcW w:w="683" w:type="pct"/>
            <w:gridSpan w:val="2"/>
            <w:noWrap/>
            <w:vAlign w:val="center"/>
          </w:tcPr>
          <w:p w14:paraId="6261F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93" w:type="pct"/>
            <w:noWrap/>
            <w:vAlign w:val="center"/>
          </w:tcPr>
          <w:p w14:paraId="77914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8"/>
                <w:szCs w:val="28"/>
                <w:u w:val="none"/>
                <w:lang w:val="en-US" w:eastAsia="zh-CN"/>
              </w:rPr>
              <w:t>√</w:t>
            </w:r>
          </w:p>
        </w:tc>
        <w:tc>
          <w:tcPr>
            <w:tcW w:w="415" w:type="pct"/>
            <w:noWrap/>
            <w:vAlign w:val="center"/>
          </w:tcPr>
          <w:p w14:paraId="2EB5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79" w:type="pct"/>
            <w:noWrap/>
            <w:vAlign w:val="center"/>
          </w:tcPr>
          <w:p w14:paraId="48955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25" w:type="pct"/>
            <w:noWrap/>
            <w:vAlign w:val="center"/>
          </w:tcPr>
          <w:p w14:paraId="53132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9AF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02" w:type="pct"/>
            <w:gridSpan w:val="2"/>
            <w:noWrap/>
            <w:vAlign w:val="center"/>
          </w:tcPr>
          <w:p w14:paraId="1C367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3" w:type="pct"/>
            <w:gridSpan w:val="2"/>
            <w:noWrap/>
            <w:vAlign w:val="center"/>
          </w:tcPr>
          <w:p w14:paraId="78276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93" w:type="pct"/>
            <w:noWrap/>
            <w:vAlign w:val="center"/>
          </w:tcPr>
          <w:p w14:paraId="000E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noWrap/>
            <w:vAlign w:val="center"/>
          </w:tcPr>
          <w:p w14:paraId="7C7C3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79" w:type="pct"/>
            <w:noWrap/>
            <w:vAlign w:val="center"/>
          </w:tcPr>
          <w:p w14:paraId="339A3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pct"/>
            <w:noWrap/>
            <w:vAlign w:val="center"/>
          </w:tcPr>
          <w:p w14:paraId="3CE01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814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974" w:type="pct"/>
            <w:noWrap/>
            <w:vAlign w:val="center"/>
          </w:tcPr>
          <w:p w14:paraId="01BA7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意见和建议</w:t>
            </w:r>
          </w:p>
        </w:tc>
        <w:tc>
          <w:tcPr>
            <w:tcW w:w="4025" w:type="pct"/>
            <w:gridSpan w:val="7"/>
            <w:noWrap/>
            <w:vAlign w:val="center"/>
          </w:tcPr>
          <w:p w14:paraId="2203A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4EDC63D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8E6075-8E91-451E-B741-856B3CEC88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DCBCF0-B43D-45FB-9275-04AFA7917BF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2A06883-7D44-4B9A-A3B3-14E29B0A20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3BC6CBF-577A-4D69-93E3-C2591AAEFF8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7814F0B-8407-4694-9C2A-3106B2537C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DD0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192140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192140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7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2025-10-24T02:08:46Z</dcterms:created>
  <dc:creator>admin</dc:creator>
  <cp:lastModifiedBy>盖世英雄</cp:lastModifiedBy>
  <dcterms:modified xsi:type="dcterms:W3CDTF">2025-10-24T02:09:39Z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eyJoZGlkIjoiMmFkNjA0OGRjYjc4YjkyOThmMGYyODFlYTEzYjhkYTMiLCJ1c2VySWQiOiIzMTMwOTgzMzUifQ==</vt:lpwstr>
  </property>
  <property fmtid="{D5CDD505-2E9C-101B-9397-08002B2CF9AE}" pid="4" name="ICV">
    <vt:lpwstr>5EC1752890F6400A82E14570F286CE48_12</vt:lpwstr>
  </property>
</Properties>
</file>